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FCA8C" w14:textId="77777777" w:rsidR="009D18D2" w:rsidRDefault="00980CB5">
      <w:r>
        <w:rPr>
          <w:noProof/>
        </w:rPr>
        <w:drawing>
          <wp:inline distT="114300" distB="114300" distL="114300" distR="114300" wp14:anchorId="419A4349" wp14:editId="56142CF9">
            <wp:extent cx="6148388" cy="680749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48388" cy="68074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9D18D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8D2"/>
    <w:rsid w:val="00980CB5"/>
    <w:rsid w:val="009D18D2"/>
    <w:rsid w:val="00D3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F500"/>
  <w15:docId w15:val="{7A0668DF-FB1B-4AC2-A32E-935DEE7F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Tatiane Cunha Silva</dc:creator>
  <cp:lastModifiedBy>Tatiane Cunha Silva</cp:lastModifiedBy>
  <cp:revision>2</cp:revision>
  <dcterms:created xsi:type="dcterms:W3CDTF">2025-09-03T13:32:00Z</dcterms:created>
  <dcterms:modified xsi:type="dcterms:W3CDTF">2025-09-03T13:32:00Z</dcterms:modified>
</cp:coreProperties>
</file>